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55C8AB64" w14:textId="0A347EEF" w:rsidR="0011644A" w:rsidRDefault="004A4BCD" w:rsidP="0011644A">
      <w:pPr>
        <w:pStyle w:val="a7"/>
        <w:spacing w:line="360" w:lineRule="auto"/>
        <w:jc w:val="center"/>
        <w:rPr>
          <w:rFonts w:ascii="David" w:hAnsi="David"/>
          <w:bCs/>
          <w:sz w:val="28"/>
          <w:szCs w:val="28"/>
          <w:u w:val="single"/>
          <w:rtl/>
          <w:lang w:eastAsia="he-IL"/>
        </w:rPr>
      </w:pPr>
      <w:r w:rsidRPr="004A4BCD">
        <w:rPr>
          <w:rFonts w:ascii="David" w:hAnsi="David" w:hint="cs"/>
          <w:bCs/>
          <w:sz w:val="28"/>
          <w:szCs w:val="28"/>
          <w:u w:val="single"/>
          <w:rtl/>
          <w:lang w:eastAsia="he-IL"/>
        </w:rPr>
        <w:t xml:space="preserve">מכרז פומבי מס' </w:t>
      </w:r>
      <w:r w:rsidR="0011644A">
        <w:rPr>
          <w:rFonts w:ascii="David" w:hAnsi="David" w:hint="cs"/>
          <w:bCs/>
          <w:sz w:val="28"/>
          <w:szCs w:val="28"/>
          <w:u w:val="single"/>
          <w:rtl/>
          <w:lang w:eastAsia="he-IL"/>
        </w:rPr>
        <w:t>01-2024- למתן שירותי תחזוקה עבור מבנים שונים של משרד המשפטים.</w:t>
      </w:r>
    </w:p>
    <w:p w14:paraId="795CCD54" w14:textId="0CC066E4" w:rsidR="0011644A" w:rsidRPr="0011644A" w:rsidRDefault="0011644A" w:rsidP="0011644A">
      <w:pPr>
        <w:pStyle w:val="a5"/>
        <w:numPr>
          <w:ilvl w:val="0"/>
          <w:numId w:val="29"/>
        </w:numPr>
        <w:spacing w:before="120" w:after="0" w:line="360" w:lineRule="auto"/>
        <w:jc w:val="both"/>
        <w:rPr>
          <w:rFonts w:ascii="David" w:eastAsia="Times New Roman" w:hAnsi="David" w:cs="David"/>
          <w:color w:val="000000"/>
          <w:sz w:val="24"/>
          <w:szCs w:val="24"/>
        </w:rPr>
      </w:pPr>
      <w:bookmarkStart w:id="0" w:name="_Toc96279162"/>
      <w:bookmarkStart w:id="1" w:name="_Toc97446004"/>
      <w:bookmarkStart w:id="2" w:name="_Toc103688034"/>
      <w:r w:rsidRPr="0011644A">
        <w:rPr>
          <w:rFonts w:ascii="David" w:eastAsia="Times New Roman" w:hAnsi="David" w:cs="David"/>
          <w:color w:val="000000"/>
          <w:sz w:val="24"/>
          <w:szCs w:val="24"/>
          <w:rtl/>
        </w:rPr>
        <w:t>העבודה נשוא מכרז זה הינה ביצוע השירותים בתחום התחזוקה, התפעול והניהול למבני ומתחמי משרד המשפטים כהגדרתם במסמכי המכרז.</w:t>
      </w:r>
      <w:bookmarkEnd w:id="0"/>
      <w:bookmarkEnd w:id="1"/>
      <w:bookmarkEnd w:id="2"/>
    </w:p>
    <w:p w14:paraId="639BA03C" w14:textId="4655B8CA" w:rsidR="0011644A" w:rsidRPr="0011644A" w:rsidRDefault="0011644A" w:rsidP="0011644A">
      <w:pPr>
        <w:pStyle w:val="a5"/>
        <w:numPr>
          <w:ilvl w:val="0"/>
          <w:numId w:val="29"/>
        </w:numPr>
        <w:spacing w:after="0" w:line="360" w:lineRule="auto"/>
        <w:jc w:val="both"/>
        <w:rPr>
          <w:rFonts w:ascii="David" w:eastAsia="Times New Roman" w:hAnsi="David" w:cs="David"/>
          <w:color w:val="000000"/>
          <w:sz w:val="24"/>
          <w:szCs w:val="24"/>
          <w:rtl/>
        </w:rPr>
      </w:pPr>
      <w:bookmarkStart w:id="3" w:name="_Toc96279163"/>
      <w:bookmarkStart w:id="4" w:name="_Toc97446005"/>
      <w:bookmarkStart w:id="5" w:name="_Toc103688035"/>
      <w:r w:rsidRPr="0011644A">
        <w:rPr>
          <w:rFonts w:ascii="David" w:eastAsia="Times New Roman" w:hAnsi="David" w:cs="David"/>
          <w:color w:val="000000"/>
          <w:sz w:val="24"/>
          <w:szCs w:val="24"/>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3"/>
      <w:bookmarkEnd w:id="4"/>
      <w:bookmarkEnd w:id="5"/>
    </w:p>
    <w:p w14:paraId="531301CD" w14:textId="0FA3158F" w:rsidR="0011644A" w:rsidRPr="0011644A" w:rsidRDefault="0011644A" w:rsidP="0011644A">
      <w:pPr>
        <w:pStyle w:val="a5"/>
        <w:numPr>
          <w:ilvl w:val="0"/>
          <w:numId w:val="29"/>
        </w:numPr>
        <w:spacing w:after="0" w:line="360" w:lineRule="auto"/>
        <w:jc w:val="both"/>
        <w:rPr>
          <w:rFonts w:ascii="David" w:eastAsia="Times New Roman" w:hAnsi="David" w:cs="David"/>
          <w:color w:val="000000"/>
          <w:sz w:val="24"/>
          <w:szCs w:val="24"/>
        </w:rPr>
      </w:pPr>
      <w:r w:rsidRPr="0011644A">
        <w:rPr>
          <w:rFonts w:ascii="David" w:eastAsia="Times New Roman" w:hAnsi="David" w:cs="David" w:hint="cs"/>
          <w:color w:val="000000"/>
          <w:sz w:val="24"/>
          <w:szCs w:val="24"/>
          <w:rtl/>
        </w:rPr>
        <w:t xml:space="preserve">כבר עתה יובהר כי הפעלת המכרז מותנית במעבר משרד המשפטים המתוכנן למשכן החדש בירושלים. </w:t>
      </w:r>
    </w:p>
    <w:p w14:paraId="77390BD4" w14:textId="77777777" w:rsidR="005B26DB" w:rsidRDefault="005B26DB" w:rsidP="007141AA">
      <w:pPr>
        <w:spacing w:after="0" w:line="360" w:lineRule="auto"/>
        <w:jc w:val="both"/>
        <w:rPr>
          <w:rFonts w:ascii="David" w:eastAsia="Times New Roman" w:hAnsi="David" w:cs="David"/>
          <w:b/>
          <w:bCs/>
          <w:sz w:val="24"/>
          <w:szCs w:val="24"/>
          <w:rtl/>
          <w:lang w:eastAsia="he-IL"/>
        </w:rPr>
      </w:pPr>
    </w:p>
    <w:p w14:paraId="53EFA065" w14:textId="20A50EE4"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1A0790">
        <w:rPr>
          <w:rFonts w:ascii="David" w:eastAsia="Times New Roman" w:hAnsi="David" w:cs="David" w:hint="cs"/>
          <w:b/>
          <w:bCs/>
          <w:color w:val="000000"/>
          <w:sz w:val="24"/>
          <w:szCs w:val="24"/>
          <w:rtl/>
          <w:lang w:eastAsia="he-IL"/>
        </w:rPr>
        <w:t>07</w:t>
      </w:r>
      <w:r w:rsidR="004A4BCD" w:rsidRPr="004A4BCD">
        <w:rPr>
          <w:rFonts w:ascii="David" w:eastAsia="Times New Roman" w:hAnsi="David" w:cs="David" w:hint="cs"/>
          <w:b/>
          <w:bCs/>
          <w:color w:val="000000"/>
          <w:sz w:val="24"/>
          <w:szCs w:val="24"/>
          <w:rtl/>
          <w:lang w:eastAsia="he-IL"/>
        </w:rPr>
        <w:t>/</w:t>
      </w:r>
      <w:r w:rsidR="001A0790">
        <w:rPr>
          <w:rFonts w:ascii="David" w:eastAsia="Times New Roman" w:hAnsi="David" w:cs="David" w:hint="cs"/>
          <w:b/>
          <w:bCs/>
          <w:color w:val="000000"/>
          <w:sz w:val="24"/>
          <w:szCs w:val="24"/>
          <w:rtl/>
          <w:lang w:eastAsia="he-IL"/>
        </w:rPr>
        <w:t>04</w:t>
      </w:r>
      <w:r w:rsidR="004A4BCD" w:rsidRPr="004A4BCD">
        <w:rPr>
          <w:rFonts w:ascii="David" w:eastAsia="Times New Roman" w:hAnsi="David" w:cs="David" w:hint="cs"/>
          <w:b/>
          <w:bCs/>
          <w:color w:val="000000"/>
          <w:sz w:val="24"/>
          <w:szCs w:val="24"/>
          <w:rtl/>
          <w:lang w:eastAsia="he-IL"/>
        </w:rPr>
        <w:t>/2024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7EB7D434"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1A0790">
        <w:rPr>
          <w:rFonts w:ascii="David" w:eastAsia="Times New Roman" w:hAnsi="David" w:cs="David" w:hint="cs"/>
          <w:b/>
          <w:bCs/>
          <w:color w:val="000000"/>
          <w:sz w:val="24"/>
          <w:szCs w:val="24"/>
          <w:rtl/>
          <w:lang w:eastAsia="he-IL"/>
        </w:rPr>
        <w:t>13</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155BE1C7" w:rsidR="005B26DB" w:rsidRPr="005B26DB" w:rsidRDefault="004A4BCD" w:rsidP="005B26DB">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459881A7" w14:textId="6D9677A0" w:rsidR="00831F0E" w:rsidRDefault="005B26DB" w:rsidP="00831F0E">
      <w:pPr>
        <w:pStyle w:val="a5"/>
        <w:spacing w:after="0" w:line="360" w:lineRule="auto"/>
        <w:ind w:left="360"/>
        <w:jc w:val="both"/>
        <w:rPr>
          <w:rFonts w:ascii="David" w:eastAsia="Times New Roman" w:hAnsi="David" w:cs="David"/>
          <w:color w:val="000000"/>
          <w:sz w:val="24"/>
          <w:szCs w:val="24"/>
          <w:rtl/>
          <w:lang w:eastAsia="he-IL"/>
        </w:rPr>
      </w:pPr>
      <w:hyperlink r:id="rId9" w:history="1">
        <w:r w:rsidRPr="00BC4A02">
          <w:rPr>
            <w:rStyle w:val="Hyperlink"/>
          </w:rPr>
          <w:t>https://mr.gov.il/ilgstore</w:t>
        </w:r>
        <w:r w:rsidRPr="00BC4A02">
          <w:rPr>
            <w:rStyle w:val="Hyperlink"/>
          </w:rPr>
          <w:t>f</w:t>
        </w:r>
        <w:r w:rsidRPr="00BC4A02">
          <w:rPr>
            <w:rStyle w:val="Hyperlink"/>
          </w:rPr>
          <w:t>ront/he</w:t>
        </w:r>
      </w:hyperlink>
      <w:r>
        <w:rPr>
          <w:rFonts w:ascii="David" w:eastAsia="Times New Roman" w:hAnsi="David" w:cs="David" w:hint="cs"/>
          <w:color w:val="000000"/>
          <w:sz w:val="24"/>
          <w:szCs w:val="24"/>
          <w:rtl/>
          <w:lang w:eastAsia="he-IL"/>
        </w:rPr>
        <w:t xml:space="preserve"> </w:t>
      </w:r>
    </w:p>
    <w:p w14:paraId="40782478" w14:textId="77777777" w:rsidR="005B26DB" w:rsidRPr="00831F0E" w:rsidRDefault="005B26DB" w:rsidP="00831F0E">
      <w:pPr>
        <w:pStyle w:val="a5"/>
        <w:spacing w:after="0" w:line="360" w:lineRule="auto"/>
        <w:ind w:left="360"/>
        <w:jc w:val="both"/>
        <w:rPr>
          <w:rFonts w:ascii="David" w:eastAsia="Times New Roman" w:hAnsi="David" w:cs="David"/>
          <w:color w:val="000000"/>
          <w:sz w:val="24"/>
          <w:szCs w:val="24"/>
          <w:rtl/>
          <w:lang w:eastAsia="he-I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024D98CE"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8256A2">
        <w:rPr>
          <w:rFonts w:ascii="David" w:hAnsi="David" w:cs="David" w:hint="cs"/>
          <w:sz w:val="24"/>
          <w:szCs w:val="24"/>
          <w:rtl/>
        </w:rPr>
        <w:t>24</w:t>
      </w:r>
      <w:r w:rsidRPr="001D6B37">
        <w:rPr>
          <w:rFonts w:ascii="David" w:hAnsi="David" w:cs="David"/>
          <w:sz w:val="24"/>
          <w:szCs w:val="24"/>
          <w:rtl/>
        </w:rPr>
        <w:t xml:space="preserve"> חודשים, עם אופציה להארכה עד </w:t>
      </w:r>
      <w:r w:rsidR="008256A2">
        <w:rPr>
          <w:rFonts w:ascii="David" w:hAnsi="David" w:cs="David" w:hint="cs"/>
          <w:sz w:val="24"/>
          <w:szCs w:val="24"/>
          <w:rtl/>
        </w:rPr>
        <w:t>36</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6" w:name="_Ref321923070"/>
      <w:bookmarkStart w:id="7" w:name="_Ref495319697"/>
      <w:bookmarkStart w:id="8" w:name="_Ref463417254"/>
    </w:p>
    <w:p w14:paraId="52D9822F" w14:textId="5AF83A0D" w:rsidR="00F55DB0" w:rsidRPr="00A21FF1" w:rsidRDefault="00F55DB0" w:rsidP="00F55DB0">
      <w:pPr>
        <w:pStyle w:val="a5"/>
        <w:numPr>
          <w:ilvl w:val="1"/>
          <w:numId w:val="22"/>
        </w:numPr>
        <w:spacing w:after="0" w:line="360" w:lineRule="auto"/>
        <w:jc w:val="both"/>
        <w:outlineLvl w:val="1"/>
        <w:rPr>
          <w:rFonts w:ascii="David" w:hAnsi="David" w:cs="David"/>
          <w:sz w:val="24"/>
          <w:szCs w:val="24"/>
        </w:rPr>
      </w:pPr>
      <w:r w:rsidRPr="00A21FF1">
        <w:rPr>
          <w:rFonts w:ascii="David" w:hAnsi="David" w:cs="David"/>
          <w:sz w:val="24"/>
          <w:szCs w:val="24"/>
          <w:rtl/>
        </w:rPr>
        <w:t xml:space="preserve">המציע רשום במרשם המתנהל על פי דין ומהווה ישות משפטית אחת. </w:t>
      </w:r>
      <w:bookmarkEnd w:id="7"/>
      <w:bookmarkEnd w:id="8"/>
    </w:p>
    <w:p w14:paraId="5A99E1D1" w14:textId="29172C95" w:rsidR="00A21FF1" w:rsidRDefault="00F55DB0"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המציע מחזיק בכל האישורים הנדרשים לפי חוק עסקאות גופים ציבוריים התשל"ו-1976</w:t>
      </w:r>
      <w:r w:rsidR="00A21FF1">
        <w:rPr>
          <w:rFonts w:ascii="David" w:hAnsi="David" w:cs="David" w:hint="cs"/>
          <w:sz w:val="24"/>
          <w:szCs w:val="24"/>
          <w:rtl/>
        </w:rPr>
        <w:t xml:space="preserve">. </w:t>
      </w:r>
    </w:p>
    <w:p w14:paraId="19CC4B54" w14:textId="6B709F3D" w:rsidR="00A21FF1" w:rsidRP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A21FF1">
        <w:rPr>
          <w:rFonts w:ascii="David" w:hAnsi="David" w:cs="David"/>
          <w:sz w:val="24"/>
          <w:szCs w:val="24"/>
          <w:rtl/>
        </w:rPr>
        <w:t>מלנהלם</w:t>
      </w:r>
      <w:proofErr w:type="spellEnd"/>
      <w:r w:rsidRPr="00A21FF1">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0BAFCA74"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hint="cs"/>
          <w:sz w:val="24"/>
          <w:szCs w:val="24"/>
          <w:rtl/>
        </w:rPr>
        <w:t>תצהיר</w:t>
      </w:r>
      <w:r w:rsidRPr="00A21FF1">
        <w:rPr>
          <w:rFonts w:ascii="David" w:hAnsi="David" w:cs="David"/>
          <w:sz w:val="24"/>
          <w:szCs w:val="24"/>
          <w:rtl/>
        </w:rPr>
        <w:t xml:space="preserve"> </w:t>
      </w:r>
      <w:r w:rsidRPr="00A21FF1">
        <w:rPr>
          <w:rFonts w:ascii="David" w:hAnsi="David" w:cs="David" w:hint="cs"/>
          <w:sz w:val="24"/>
          <w:szCs w:val="24"/>
          <w:rtl/>
        </w:rPr>
        <w:t>בדבר</w:t>
      </w:r>
      <w:r w:rsidRPr="00A21FF1">
        <w:rPr>
          <w:rFonts w:ascii="David" w:hAnsi="David" w:cs="David"/>
          <w:sz w:val="24"/>
          <w:szCs w:val="24"/>
          <w:rtl/>
        </w:rPr>
        <w:t xml:space="preserve"> </w:t>
      </w:r>
      <w:r w:rsidRPr="00A21FF1">
        <w:rPr>
          <w:rFonts w:ascii="David" w:hAnsi="David" w:cs="David" w:hint="cs"/>
          <w:sz w:val="24"/>
          <w:szCs w:val="24"/>
          <w:rtl/>
        </w:rPr>
        <w:t>היעדר הרשעות בגין העסקת עובדים זרים ותשלום</w:t>
      </w:r>
      <w:r w:rsidRPr="00A21FF1">
        <w:rPr>
          <w:rFonts w:ascii="David" w:hAnsi="David" w:cs="David"/>
          <w:sz w:val="24"/>
          <w:szCs w:val="24"/>
          <w:rtl/>
        </w:rPr>
        <w:t xml:space="preserve"> </w:t>
      </w:r>
      <w:r w:rsidRPr="00A21FF1">
        <w:rPr>
          <w:rFonts w:ascii="David" w:hAnsi="David" w:cs="David" w:hint="cs"/>
          <w:sz w:val="24"/>
          <w:szCs w:val="24"/>
          <w:rtl/>
        </w:rPr>
        <w:t>שכר</w:t>
      </w:r>
      <w:r w:rsidRPr="00A21FF1">
        <w:rPr>
          <w:rFonts w:ascii="David" w:hAnsi="David" w:cs="David"/>
          <w:sz w:val="24"/>
          <w:szCs w:val="24"/>
          <w:rtl/>
        </w:rPr>
        <w:t xml:space="preserve"> </w:t>
      </w:r>
      <w:r w:rsidRPr="00A21FF1">
        <w:rPr>
          <w:rFonts w:ascii="David" w:hAnsi="David" w:cs="David" w:hint="cs"/>
          <w:sz w:val="24"/>
          <w:szCs w:val="24"/>
          <w:rtl/>
        </w:rPr>
        <w:t>מינימום</w:t>
      </w:r>
      <w:r w:rsidRPr="00A21FF1">
        <w:rPr>
          <w:rFonts w:ascii="David" w:hAnsi="David" w:cs="David"/>
          <w:sz w:val="24"/>
          <w:szCs w:val="24"/>
          <w:rtl/>
        </w:rPr>
        <w:t xml:space="preserve"> </w:t>
      </w:r>
      <w:r w:rsidRPr="00A21FF1">
        <w:rPr>
          <w:rFonts w:ascii="David" w:hAnsi="David" w:cs="David" w:hint="cs"/>
          <w:sz w:val="24"/>
          <w:szCs w:val="24"/>
          <w:rtl/>
        </w:rPr>
        <w:t>(ותשלומים סוציאליים) ובדבר קיום חוקי העבודה לגבי העובדים שיועסקו על ידו במשך תקופת ההתקשרות, כנדרש</w:t>
      </w:r>
      <w:r w:rsidRPr="00A21FF1">
        <w:rPr>
          <w:rFonts w:ascii="David" w:hAnsi="David" w:cs="David"/>
          <w:sz w:val="24"/>
          <w:szCs w:val="24"/>
          <w:rtl/>
        </w:rPr>
        <w:t xml:space="preserve"> </w:t>
      </w:r>
      <w:r w:rsidRPr="00A21FF1">
        <w:rPr>
          <w:rFonts w:ascii="David" w:hAnsi="David" w:cs="David" w:hint="cs"/>
          <w:sz w:val="24"/>
          <w:szCs w:val="24"/>
          <w:rtl/>
        </w:rPr>
        <w:t>על</w:t>
      </w:r>
      <w:r w:rsidRPr="00A21FF1">
        <w:rPr>
          <w:rFonts w:ascii="David" w:hAnsi="David" w:cs="David"/>
          <w:sz w:val="24"/>
          <w:szCs w:val="24"/>
          <w:rtl/>
        </w:rPr>
        <w:t xml:space="preserve"> </w:t>
      </w:r>
      <w:r w:rsidRPr="00A21FF1">
        <w:rPr>
          <w:rFonts w:ascii="David" w:hAnsi="David" w:cs="David" w:hint="cs"/>
          <w:sz w:val="24"/>
          <w:szCs w:val="24"/>
          <w:rtl/>
        </w:rPr>
        <w:t>פי</w:t>
      </w:r>
      <w:r w:rsidRPr="00A21FF1">
        <w:rPr>
          <w:rFonts w:ascii="David" w:hAnsi="David" w:cs="David"/>
          <w:sz w:val="24"/>
          <w:szCs w:val="24"/>
          <w:rtl/>
        </w:rPr>
        <w:t xml:space="preserve"> </w:t>
      </w:r>
      <w:r w:rsidRPr="00A21FF1">
        <w:rPr>
          <w:rFonts w:ascii="David" w:hAnsi="David" w:cs="David" w:hint="cs"/>
          <w:sz w:val="24"/>
          <w:szCs w:val="24"/>
          <w:rtl/>
        </w:rPr>
        <w:t>חוק</w:t>
      </w:r>
      <w:r w:rsidRPr="00A21FF1">
        <w:rPr>
          <w:rFonts w:ascii="David" w:hAnsi="David" w:cs="David"/>
          <w:sz w:val="24"/>
          <w:szCs w:val="24"/>
          <w:rtl/>
        </w:rPr>
        <w:t xml:space="preserve"> </w:t>
      </w:r>
      <w:r w:rsidRPr="00A21FF1">
        <w:rPr>
          <w:rFonts w:ascii="David" w:hAnsi="David" w:cs="David" w:hint="cs"/>
          <w:sz w:val="24"/>
          <w:szCs w:val="24"/>
          <w:rtl/>
        </w:rPr>
        <w:t>עסקאות</w:t>
      </w:r>
      <w:r w:rsidRPr="00A21FF1">
        <w:rPr>
          <w:rFonts w:ascii="David" w:hAnsi="David" w:cs="David"/>
          <w:sz w:val="24"/>
          <w:szCs w:val="24"/>
          <w:rtl/>
        </w:rPr>
        <w:t xml:space="preserve"> </w:t>
      </w:r>
      <w:r w:rsidRPr="00A21FF1">
        <w:rPr>
          <w:rFonts w:ascii="David" w:hAnsi="David" w:cs="David" w:hint="cs"/>
          <w:sz w:val="24"/>
          <w:szCs w:val="24"/>
          <w:rtl/>
        </w:rPr>
        <w:t>גופים</w:t>
      </w:r>
      <w:r w:rsidRPr="00A21FF1">
        <w:rPr>
          <w:rFonts w:ascii="David" w:hAnsi="David" w:cs="David"/>
          <w:sz w:val="24"/>
          <w:szCs w:val="24"/>
          <w:rtl/>
        </w:rPr>
        <w:t xml:space="preserve"> </w:t>
      </w:r>
      <w:r w:rsidRPr="00A21FF1">
        <w:rPr>
          <w:rFonts w:ascii="David" w:hAnsi="David" w:cs="David" w:hint="cs"/>
          <w:sz w:val="24"/>
          <w:szCs w:val="24"/>
          <w:rtl/>
        </w:rPr>
        <w:t>ציבוריים, תשל"ו-1976</w:t>
      </w:r>
      <w:bookmarkStart w:id="9" w:name="_Ref460232912"/>
      <w:bookmarkStart w:id="10" w:name="_Ref460873138"/>
    </w:p>
    <w:p w14:paraId="0F15C536"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המציע יצהיר בדבר עמידתו בהוראות סעיף 9 לחוק שוויון לאנשים עם מוגבלות</w:t>
      </w:r>
      <w:bookmarkEnd w:id="9"/>
      <w:r w:rsidRPr="00A21FF1">
        <w:rPr>
          <w:rFonts w:ascii="David" w:hAnsi="David" w:cs="David"/>
          <w:sz w:val="24"/>
          <w:szCs w:val="24"/>
          <w:rtl/>
        </w:rPr>
        <w:t>.</w:t>
      </w:r>
      <w:bookmarkStart w:id="11" w:name="_Ref126842049"/>
      <w:bookmarkEnd w:id="10"/>
    </w:p>
    <w:p w14:paraId="7F14DA4E"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המציע יצרף להצעתו תצהיר בדבר התחייבות מציעים במכרז (הצהרה כללית) חתומות ע"י המציע.</w:t>
      </w:r>
      <w:bookmarkStart w:id="12" w:name="_Ref47864206"/>
      <w:bookmarkEnd w:id="11"/>
    </w:p>
    <w:p w14:paraId="33935956"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לא קיים חשש לקיומו של המציע עסק חי</w:t>
      </w:r>
      <w:bookmarkEnd w:id="12"/>
      <w:r>
        <w:rPr>
          <w:rFonts w:ascii="David" w:hAnsi="David" w:cs="David" w:hint="cs"/>
          <w:sz w:val="24"/>
          <w:szCs w:val="24"/>
          <w:rtl/>
        </w:rPr>
        <w:t>.</w:t>
      </w:r>
      <w:bookmarkStart w:id="13" w:name="_Ref98247632"/>
    </w:p>
    <w:p w14:paraId="0D5F4EDA" w14:textId="77777777" w:rsid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sz w:val="24"/>
          <w:szCs w:val="24"/>
          <w:rtl/>
        </w:rPr>
        <w:t>הספק י</w:t>
      </w:r>
      <w:r w:rsidRPr="00A21FF1">
        <w:rPr>
          <w:rFonts w:ascii="David" w:hAnsi="David" w:cs="David" w:hint="cs"/>
          <w:sz w:val="24"/>
          <w:szCs w:val="24"/>
          <w:rtl/>
        </w:rPr>
        <w:t>י</w:t>
      </w:r>
      <w:r w:rsidRPr="00A21FF1">
        <w:rPr>
          <w:rFonts w:ascii="David" w:hAnsi="David" w:cs="David"/>
          <w:sz w:val="24"/>
          <w:szCs w:val="24"/>
          <w:rtl/>
        </w:rPr>
        <w:t xml:space="preserve">דרש להיות בעל רישיון לעסוק כקבלן שירותים בהתאם לחוק קבלני כ"א. </w:t>
      </w:r>
      <w:bookmarkStart w:id="14" w:name="_Ref6227806"/>
      <w:bookmarkEnd w:id="13"/>
    </w:p>
    <w:p w14:paraId="35FBAB66" w14:textId="4E14C1E5" w:rsidR="00A21FF1" w:rsidRPr="00A21FF1" w:rsidRDefault="00A21FF1" w:rsidP="00A21FF1">
      <w:pPr>
        <w:numPr>
          <w:ilvl w:val="1"/>
          <w:numId w:val="22"/>
        </w:numPr>
        <w:spacing w:after="0" w:line="360" w:lineRule="auto"/>
        <w:jc w:val="both"/>
        <w:rPr>
          <w:rFonts w:ascii="David" w:hAnsi="David" w:cs="David"/>
          <w:sz w:val="24"/>
          <w:szCs w:val="24"/>
        </w:rPr>
      </w:pPr>
      <w:r w:rsidRPr="00A21FF1">
        <w:rPr>
          <w:rFonts w:ascii="David" w:hAnsi="David" w:cs="David" w:hint="cs"/>
          <w:sz w:val="24"/>
          <w:szCs w:val="24"/>
          <w:rtl/>
        </w:rPr>
        <w:t>השתתפות בכנס ספקים וסיורים בשני מבנים - חובה.</w:t>
      </w:r>
      <w:bookmarkEnd w:id="14"/>
    </w:p>
    <w:bookmarkEnd w:id="6"/>
    <w:p w14:paraId="0780524F" w14:textId="77777777" w:rsidR="0061550C" w:rsidRPr="001D6B37"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60E2488F" w14:textId="0C4C3385" w:rsidR="009B1F5C"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סיור ספקים (לנוסח המלא והמחייב יש לעיין במסמכי המכרז)</w:t>
      </w:r>
    </w:p>
    <w:p w14:paraId="4C6CE705" w14:textId="1402CDEC" w:rsidR="00A21FF1" w:rsidRDefault="00A21FF1" w:rsidP="00A21FF1">
      <w:pPr>
        <w:spacing w:after="0" w:line="360" w:lineRule="auto"/>
        <w:jc w:val="both"/>
        <w:rPr>
          <w:rFonts w:ascii="David" w:hAnsi="David" w:cs="David"/>
          <w:sz w:val="24"/>
          <w:szCs w:val="24"/>
          <w:rtl/>
        </w:rPr>
      </w:pPr>
      <w:r w:rsidRPr="00A21FF1">
        <w:rPr>
          <w:rFonts w:ascii="David" w:hAnsi="David" w:cs="David"/>
          <w:sz w:val="24"/>
          <w:szCs w:val="24"/>
          <w:rtl/>
        </w:rPr>
        <w:t>מציע אשר מעוניין להגיש הצעה</w:t>
      </w:r>
      <w:r w:rsidRPr="00A21FF1">
        <w:rPr>
          <w:rFonts w:ascii="David" w:hAnsi="David" w:cs="David" w:hint="cs"/>
          <w:sz w:val="24"/>
          <w:szCs w:val="24"/>
          <w:rtl/>
        </w:rPr>
        <w:t xml:space="preserve"> למכרז</w:t>
      </w:r>
      <w:r w:rsidRPr="00A21FF1">
        <w:rPr>
          <w:rFonts w:ascii="David" w:hAnsi="David" w:cs="David"/>
          <w:sz w:val="24"/>
          <w:szCs w:val="24"/>
          <w:rtl/>
        </w:rPr>
        <w:t xml:space="preserve"> </w:t>
      </w:r>
      <w:r w:rsidRPr="00A21FF1">
        <w:rPr>
          <w:rFonts w:ascii="David" w:hAnsi="David" w:cs="David" w:hint="cs"/>
          <w:sz w:val="24"/>
          <w:szCs w:val="24"/>
          <w:rtl/>
        </w:rPr>
        <w:t>חייב להשתתף בכנס הספקים ובשני הסיורי</w:t>
      </w:r>
      <w:r w:rsidR="008301C9">
        <w:rPr>
          <w:rFonts w:ascii="David" w:hAnsi="David" w:cs="David" w:hint="cs"/>
          <w:sz w:val="24"/>
          <w:szCs w:val="24"/>
          <w:rtl/>
        </w:rPr>
        <w:t xml:space="preserve">ם, </w:t>
      </w:r>
      <w:r w:rsidR="008301C9" w:rsidRPr="001D6B37">
        <w:rPr>
          <w:rFonts w:ascii="David" w:hAnsi="David" w:cs="David"/>
          <w:sz w:val="24"/>
          <w:szCs w:val="24"/>
          <w:rtl/>
        </w:rPr>
        <w:t xml:space="preserve">מציע שלא יגיע וירשם </w:t>
      </w:r>
      <w:r w:rsidR="005B26DB">
        <w:rPr>
          <w:rFonts w:ascii="David" w:hAnsi="David" w:cs="David" w:hint="cs"/>
          <w:sz w:val="24"/>
          <w:szCs w:val="24"/>
          <w:rtl/>
        </w:rPr>
        <w:t>ל</w:t>
      </w:r>
      <w:r w:rsidR="008301C9" w:rsidRPr="001D6B37">
        <w:rPr>
          <w:rFonts w:ascii="David" w:hAnsi="David" w:cs="David"/>
          <w:sz w:val="24"/>
          <w:szCs w:val="24"/>
          <w:rtl/>
        </w:rPr>
        <w:t xml:space="preserve">סיור </w:t>
      </w:r>
      <w:r w:rsidR="008301C9">
        <w:rPr>
          <w:rFonts w:ascii="David" w:hAnsi="David" w:cs="David" w:hint="cs"/>
          <w:sz w:val="24"/>
          <w:szCs w:val="24"/>
          <w:rtl/>
        </w:rPr>
        <w:t>ה</w:t>
      </w:r>
      <w:r w:rsidR="008301C9" w:rsidRPr="001D6B37">
        <w:rPr>
          <w:rFonts w:ascii="David" w:hAnsi="David" w:cs="David"/>
          <w:sz w:val="24"/>
          <w:szCs w:val="24"/>
          <w:rtl/>
        </w:rPr>
        <w:t>ספקים לא יוכל להגיש הצעתו</w:t>
      </w:r>
      <w:r w:rsidR="008301C9">
        <w:rPr>
          <w:rFonts w:ascii="David" w:hAnsi="David" w:cs="David" w:hint="cs"/>
          <w:sz w:val="24"/>
          <w:szCs w:val="24"/>
          <w:rtl/>
        </w:rPr>
        <w:t xml:space="preserve">. </w:t>
      </w:r>
    </w:p>
    <w:p w14:paraId="44697321" w14:textId="70105E67" w:rsidR="00A21FF1" w:rsidRDefault="00A21FF1" w:rsidP="005B26DB">
      <w:pPr>
        <w:spacing w:after="0" w:line="360" w:lineRule="auto"/>
        <w:jc w:val="both"/>
        <w:rPr>
          <w:rFonts w:ascii="David" w:hAnsi="David" w:cs="David"/>
          <w:sz w:val="24"/>
          <w:szCs w:val="24"/>
          <w:rtl/>
        </w:rPr>
      </w:pPr>
      <w:r w:rsidRPr="00A21FF1">
        <w:rPr>
          <w:rFonts w:ascii="David" w:hAnsi="David" w:cs="David" w:hint="cs"/>
          <w:sz w:val="24"/>
          <w:szCs w:val="24"/>
          <w:rtl/>
        </w:rPr>
        <w:t xml:space="preserve">הכנס </w:t>
      </w:r>
      <w:r w:rsidRPr="00A21FF1">
        <w:rPr>
          <w:rFonts w:ascii="David" w:hAnsi="David" w:cs="David"/>
          <w:sz w:val="24"/>
          <w:szCs w:val="24"/>
          <w:rtl/>
        </w:rPr>
        <w:t xml:space="preserve">יתקיים </w:t>
      </w:r>
      <w:r w:rsidRPr="00A21FF1">
        <w:rPr>
          <w:rFonts w:ascii="David" w:hAnsi="David" w:cs="David" w:hint="cs"/>
          <w:sz w:val="24"/>
          <w:szCs w:val="24"/>
          <w:rtl/>
        </w:rPr>
        <w:t xml:space="preserve">בבית הדר </w:t>
      </w:r>
      <w:r w:rsidRPr="00A21FF1">
        <w:rPr>
          <w:rFonts w:ascii="David" w:hAnsi="David" w:cs="David"/>
          <w:sz w:val="24"/>
          <w:szCs w:val="24"/>
          <w:rtl/>
        </w:rPr>
        <w:t>–</w:t>
      </w:r>
      <w:r w:rsidRPr="00A21FF1">
        <w:rPr>
          <w:rFonts w:ascii="David" w:hAnsi="David" w:cs="David" w:hint="cs"/>
          <w:sz w:val="24"/>
          <w:szCs w:val="24"/>
          <w:rtl/>
        </w:rPr>
        <w:t xml:space="preserve"> דפנה ת"א </w:t>
      </w:r>
      <w:r w:rsidRPr="00A21FF1">
        <w:rPr>
          <w:rFonts w:ascii="David" w:hAnsi="David" w:cs="David"/>
          <w:sz w:val="24"/>
          <w:szCs w:val="24"/>
          <w:rtl/>
        </w:rPr>
        <w:t>ב</w:t>
      </w:r>
      <w:r w:rsidR="008301C9">
        <w:rPr>
          <w:rFonts w:ascii="David" w:hAnsi="David" w:cs="David" w:hint="cs"/>
          <w:sz w:val="24"/>
          <w:szCs w:val="24"/>
          <w:rtl/>
        </w:rPr>
        <w:t>יום</w:t>
      </w:r>
      <w:r w:rsidRPr="00A21FF1">
        <w:rPr>
          <w:rFonts w:ascii="David" w:hAnsi="David" w:cs="David"/>
          <w:sz w:val="24"/>
          <w:szCs w:val="24"/>
          <w:rtl/>
        </w:rPr>
        <w:t xml:space="preserve"> </w:t>
      </w:r>
      <w:r w:rsidRPr="00A21FF1">
        <w:rPr>
          <w:rFonts w:ascii="David" w:hAnsi="David" w:cs="David" w:hint="cs"/>
          <w:b/>
          <w:bCs/>
          <w:sz w:val="24"/>
          <w:szCs w:val="24"/>
          <w:u w:val="single"/>
          <w:rtl/>
        </w:rPr>
        <w:t>22.</w:t>
      </w:r>
      <w:r>
        <w:rPr>
          <w:rFonts w:ascii="David" w:hAnsi="David" w:cs="David" w:hint="cs"/>
          <w:b/>
          <w:bCs/>
          <w:sz w:val="24"/>
          <w:szCs w:val="24"/>
          <w:u w:val="single"/>
          <w:rtl/>
        </w:rPr>
        <w:t>0</w:t>
      </w:r>
      <w:r w:rsidRPr="00A21FF1">
        <w:rPr>
          <w:rFonts w:ascii="David" w:hAnsi="David" w:cs="David" w:hint="cs"/>
          <w:b/>
          <w:bCs/>
          <w:sz w:val="24"/>
          <w:szCs w:val="24"/>
          <w:u w:val="single"/>
          <w:rtl/>
        </w:rPr>
        <w:t>2.2024 בשעה 10:00</w:t>
      </w:r>
      <w:r w:rsidR="005B26DB">
        <w:rPr>
          <w:rFonts w:ascii="David" w:hAnsi="David" w:cs="David" w:hint="cs"/>
          <w:sz w:val="24"/>
          <w:szCs w:val="24"/>
          <w:rtl/>
        </w:rPr>
        <w:t xml:space="preserve"> </w:t>
      </w:r>
      <w:r w:rsidRPr="00A21FF1">
        <w:rPr>
          <w:rFonts w:ascii="David" w:hAnsi="David" w:cs="David" w:hint="cs"/>
          <w:sz w:val="24"/>
          <w:szCs w:val="24"/>
          <w:rtl/>
        </w:rPr>
        <w:t>בתום הכנס יערך סיור במבנה הדר דפנה ת"א.</w:t>
      </w:r>
    </w:p>
    <w:p w14:paraId="6261354E" w14:textId="7222C78E" w:rsidR="00A21FF1" w:rsidRPr="00A21FF1" w:rsidRDefault="00A21FF1" w:rsidP="00A21FF1">
      <w:pPr>
        <w:spacing w:after="0" w:line="360" w:lineRule="auto"/>
        <w:jc w:val="both"/>
        <w:rPr>
          <w:rFonts w:ascii="David" w:hAnsi="David" w:cs="David"/>
          <w:sz w:val="24"/>
          <w:szCs w:val="24"/>
        </w:rPr>
      </w:pPr>
      <w:r w:rsidRPr="00A21FF1">
        <w:rPr>
          <w:rFonts w:ascii="David" w:hAnsi="David" w:cs="David" w:hint="cs"/>
          <w:sz w:val="24"/>
          <w:szCs w:val="24"/>
          <w:rtl/>
        </w:rPr>
        <w:t>סיור בבית מע"צ ירושלים יתקיים</w:t>
      </w:r>
      <w:r>
        <w:rPr>
          <w:rFonts w:ascii="David" w:hAnsi="David" w:cs="David" w:hint="cs"/>
          <w:sz w:val="24"/>
          <w:szCs w:val="24"/>
          <w:rtl/>
        </w:rPr>
        <w:t xml:space="preserve"> ב</w:t>
      </w:r>
      <w:r w:rsidR="008301C9">
        <w:rPr>
          <w:rFonts w:ascii="David" w:hAnsi="David" w:cs="David" w:hint="cs"/>
          <w:sz w:val="24"/>
          <w:szCs w:val="24"/>
          <w:rtl/>
        </w:rPr>
        <w:t>יום</w:t>
      </w:r>
      <w:r w:rsidRPr="00A21FF1">
        <w:rPr>
          <w:rFonts w:ascii="David" w:hAnsi="David" w:cs="David" w:hint="cs"/>
          <w:sz w:val="24"/>
          <w:szCs w:val="24"/>
          <w:rtl/>
        </w:rPr>
        <w:t xml:space="preserve"> </w:t>
      </w:r>
      <w:r w:rsidRPr="008301C9">
        <w:rPr>
          <w:rFonts w:ascii="David" w:hAnsi="David" w:cs="David" w:hint="cs"/>
          <w:b/>
          <w:bCs/>
          <w:sz w:val="24"/>
          <w:szCs w:val="24"/>
          <w:u w:val="single"/>
          <w:rtl/>
        </w:rPr>
        <w:t>25/02/2024 בשעה 11:00</w:t>
      </w:r>
    </w:p>
    <w:p w14:paraId="61E9355C" w14:textId="368EE958" w:rsidR="008301C9" w:rsidRDefault="00C5430C" w:rsidP="008301C9">
      <w:pPr>
        <w:keepNext/>
        <w:keepLines/>
        <w:spacing w:before="120" w:after="120" w:line="360" w:lineRule="auto"/>
        <w:jc w:val="both"/>
        <w:rPr>
          <w:rFonts w:ascii="David" w:hAnsi="David" w:cs="David"/>
          <w:sz w:val="24"/>
          <w:szCs w:val="24"/>
          <w:rtl/>
        </w:rPr>
      </w:pPr>
      <w:r w:rsidRPr="008301C9">
        <w:rPr>
          <w:rFonts w:ascii="David" w:hAnsi="David" w:cs="David"/>
          <w:sz w:val="24"/>
          <w:szCs w:val="24"/>
          <w:rtl/>
        </w:rPr>
        <w:t xml:space="preserve">תשומת לב המציעים בדבר הצורך להירשם מראש </w:t>
      </w:r>
      <w:r w:rsidR="003815D2" w:rsidRPr="008301C9">
        <w:rPr>
          <w:rFonts w:ascii="David" w:hAnsi="David" w:cs="David"/>
          <w:sz w:val="24"/>
          <w:szCs w:val="24"/>
          <w:rtl/>
        </w:rPr>
        <w:t>ל</w:t>
      </w:r>
      <w:r w:rsidR="008301C9">
        <w:rPr>
          <w:rFonts w:ascii="David" w:hAnsi="David" w:cs="David" w:hint="cs"/>
          <w:sz w:val="24"/>
          <w:szCs w:val="24"/>
          <w:rtl/>
        </w:rPr>
        <w:t>כנס ול</w:t>
      </w:r>
      <w:r w:rsidR="003815D2" w:rsidRPr="008301C9">
        <w:rPr>
          <w:rFonts w:ascii="David" w:hAnsi="David" w:cs="David"/>
          <w:sz w:val="24"/>
          <w:szCs w:val="24"/>
          <w:rtl/>
        </w:rPr>
        <w:t>סיור</w:t>
      </w:r>
      <w:r w:rsidR="008301C9">
        <w:rPr>
          <w:rFonts w:ascii="David" w:hAnsi="David" w:cs="David" w:hint="cs"/>
          <w:sz w:val="24"/>
          <w:szCs w:val="24"/>
          <w:rtl/>
        </w:rPr>
        <w:t>ים</w:t>
      </w:r>
      <w:r w:rsidR="003815D2" w:rsidRPr="008301C9">
        <w:rPr>
          <w:rFonts w:ascii="David" w:hAnsi="David" w:cs="David"/>
          <w:sz w:val="24"/>
          <w:szCs w:val="24"/>
          <w:rtl/>
        </w:rPr>
        <w:t xml:space="preserve"> עד</w:t>
      </w:r>
      <w:r w:rsidR="008301C9">
        <w:rPr>
          <w:rFonts w:ascii="David" w:hAnsi="David" w:cs="David" w:hint="cs"/>
          <w:sz w:val="24"/>
          <w:szCs w:val="24"/>
          <w:rtl/>
        </w:rPr>
        <w:t xml:space="preserve"> ליום</w:t>
      </w:r>
      <w:r w:rsidR="003815D2" w:rsidRPr="008301C9">
        <w:rPr>
          <w:rFonts w:ascii="David" w:hAnsi="David" w:cs="David"/>
          <w:sz w:val="24"/>
          <w:szCs w:val="24"/>
          <w:rtl/>
        </w:rPr>
        <w:t xml:space="preserve"> </w:t>
      </w:r>
      <w:r w:rsidR="008301C9">
        <w:rPr>
          <w:rFonts w:ascii="David" w:hAnsi="David" w:cs="David" w:hint="cs"/>
          <w:b/>
          <w:bCs/>
          <w:sz w:val="24"/>
          <w:szCs w:val="24"/>
          <w:u w:val="single"/>
          <w:rtl/>
        </w:rPr>
        <w:t>20.02.2024 בשעה 12:00</w:t>
      </w:r>
      <w:r w:rsidR="001D6B37" w:rsidRPr="008301C9">
        <w:rPr>
          <w:rFonts w:ascii="David" w:hAnsi="David" w:cs="David" w:hint="cs"/>
          <w:b/>
          <w:bCs/>
          <w:sz w:val="24"/>
          <w:szCs w:val="24"/>
          <w:u w:val="single"/>
          <w:rtl/>
        </w:rPr>
        <w:t xml:space="preserve"> </w:t>
      </w:r>
      <w:r w:rsidR="003815D2" w:rsidRPr="008301C9">
        <w:rPr>
          <w:rFonts w:ascii="David" w:hAnsi="David" w:cs="David"/>
          <w:sz w:val="24"/>
          <w:szCs w:val="24"/>
          <w:rtl/>
        </w:rPr>
        <w:t>במייל תיבת מכרז בכתובת</w:t>
      </w:r>
      <w:r w:rsidR="001D6B37" w:rsidRPr="008301C9">
        <w:rPr>
          <w:rFonts w:ascii="David" w:hAnsi="David" w:cs="David" w:hint="cs"/>
          <w:sz w:val="24"/>
          <w:szCs w:val="24"/>
          <w:rtl/>
        </w:rPr>
        <w:t xml:space="preserve"> </w:t>
      </w:r>
      <w:hyperlink r:id="rId10" w:history="1">
        <w:r w:rsidR="001D6B37" w:rsidRPr="008301C9">
          <w:rPr>
            <w:rStyle w:val="Hyperlink"/>
            <w:rFonts w:ascii="David" w:hAnsi="David" w:cs="David"/>
            <w:sz w:val="24"/>
            <w:szCs w:val="24"/>
          </w:rPr>
          <w:t>michraz@justice.gov.il</w:t>
        </w:r>
      </w:hyperlink>
      <w:r w:rsidR="008301C9">
        <w:rPr>
          <w:rFonts w:ascii="David" w:hAnsi="David" w:cs="David" w:hint="cs"/>
          <w:sz w:val="24"/>
          <w:szCs w:val="24"/>
          <w:rtl/>
        </w:rPr>
        <w:t xml:space="preserve">, </w:t>
      </w:r>
      <w:r w:rsidR="008301C9" w:rsidRPr="008301C9">
        <w:rPr>
          <w:rFonts w:ascii="David" w:hAnsi="David" w:cs="David"/>
          <w:sz w:val="24"/>
          <w:szCs w:val="24"/>
          <w:rtl/>
        </w:rPr>
        <w:t xml:space="preserve">המציע יצרף </w:t>
      </w:r>
      <w:r w:rsidR="008301C9">
        <w:rPr>
          <w:rFonts w:ascii="David" w:hAnsi="David" w:cs="David" w:hint="cs"/>
          <w:sz w:val="24"/>
          <w:szCs w:val="24"/>
          <w:rtl/>
        </w:rPr>
        <w:t>ל</w:t>
      </w:r>
      <w:r w:rsidR="008301C9" w:rsidRPr="008301C9">
        <w:rPr>
          <w:rFonts w:ascii="David" w:hAnsi="David" w:cs="David"/>
          <w:sz w:val="24"/>
          <w:szCs w:val="24"/>
          <w:rtl/>
        </w:rPr>
        <w:t>בקשתו את שמות המשתתפים מטעמו, צילום של תעודת הזהות/רישיון נהיגה של המשתתפים ומספרי טלפונים מעודכנים</w:t>
      </w:r>
      <w:r w:rsidR="008301C9">
        <w:rPr>
          <w:rFonts w:ascii="David" w:hAnsi="David" w:cs="David" w:hint="cs"/>
          <w:sz w:val="24"/>
          <w:szCs w:val="24"/>
          <w:rtl/>
        </w:rPr>
        <w:t>.</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151ED6D2" w:rsidR="003815D2" w:rsidRPr="001D6B37" w:rsidRDefault="008301C9" w:rsidP="005B26DB">
      <w:pPr>
        <w:spacing w:after="0" w:line="360" w:lineRule="auto"/>
        <w:ind w:left="430" w:hanging="70"/>
        <w:rPr>
          <w:rFonts w:ascii="David" w:eastAsia="Times New Roman" w:hAnsi="David" w:cs="David"/>
          <w:color w:val="000000"/>
          <w:sz w:val="24"/>
          <w:szCs w:val="24"/>
          <w:rtl/>
        </w:rPr>
      </w:pPr>
      <w:hyperlink r:id="rId11" w:history="1">
        <w:r w:rsidRPr="00BC4A02">
          <w:rPr>
            <w:rStyle w:val="Hyperlink"/>
            <w:rFonts w:ascii="David" w:eastAsia="Times New Roman" w:hAnsi="David" w:cs="David"/>
            <w:sz w:val="24"/>
            <w:szCs w:val="24"/>
          </w:rPr>
          <w:t>https://www.gov.il/he/Departments/publications/Call_for_bids/tender-01-24</w:t>
        </w:r>
      </w:hyperlink>
      <w:r w:rsidR="00856AD1">
        <w:rPr>
          <w:rFonts w:ascii="David" w:eastAsia="Times New Roman" w:hAnsi="David" w:cs="David"/>
          <w:sz w:val="24"/>
          <w:szCs w:val="24"/>
        </w:rPr>
        <w:t xml:space="preserve"> </w:t>
      </w:r>
    </w:p>
    <w:p w14:paraId="2DCA6C0A" w14:textId="65B3E3CC"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8301C9">
        <w:rPr>
          <w:rFonts w:ascii="David" w:eastAsia="Times New Roman" w:hAnsi="David" w:cs="David"/>
          <w:color w:val="000000"/>
          <w:sz w:val="24"/>
          <w:szCs w:val="24"/>
        </w:rPr>
        <w:t>07/03/2024</w:t>
      </w:r>
      <w:r w:rsidR="008301C9">
        <w:rPr>
          <w:rFonts w:ascii="David" w:eastAsia="Times New Roman" w:hAnsi="David" w:cs="David" w:hint="cs"/>
          <w:color w:val="000000"/>
          <w:sz w:val="24"/>
          <w:szCs w:val="24"/>
          <w:rtl/>
        </w:rPr>
        <w:t xml:space="preserve">. </w:t>
      </w:r>
    </w:p>
    <w:p w14:paraId="41370950" w14:textId="77777777" w:rsidR="005B26DB" w:rsidRPr="001D6B37" w:rsidRDefault="005B26DB" w:rsidP="005B26DB">
      <w:pPr>
        <w:spacing w:after="0" w:line="360" w:lineRule="auto"/>
        <w:ind w:left="430" w:hanging="70"/>
        <w:rPr>
          <w:rFonts w:ascii="David" w:eastAsia="Times New Roman" w:hAnsi="David" w:cs="David" w:hint="cs"/>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40F13" w14:textId="77777777" w:rsidR="000D39B2" w:rsidRDefault="000D39B2" w:rsidP="000D72CD">
      <w:pPr>
        <w:spacing w:after="0" w:line="240" w:lineRule="auto"/>
      </w:pPr>
      <w:r>
        <w:separator/>
      </w:r>
    </w:p>
  </w:endnote>
  <w:endnote w:type="continuationSeparator" w:id="0">
    <w:p w14:paraId="4818DBD3" w14:textId="77777777" w:rsidR="000D39B2" w:rsidRDefault="000D39B2"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F3E65F" w14:textId="77777777" w:rsidR="000D39B2" w:rsidRDefault="000D39B2" w:rsidP="000D72CD">
      <w:pPr>
        <w:spacing w:after="0" w:line="240" w:lineRule="auto"/>
      </w:pPr>
      <w:r>
        <w:separator/>
      </w:r>
    </w:p>
  </w:footnote>
  <w:footnote w:type="continuationSeparator" w:id="0">
    <w:p w14:paraId="02BA0272" w14:textId="77777777" w:rsidR="000D39B2" w:rsidRDefault="000D39B2"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B0485"/>
    <w:rsid w:val="006F4DA5"/>
    <w:rsid w:val="00704819"/>
    <w:rsid w:val="00712E25"/>
    <w:rsid w:val="007141AA"/>
    <w:rsid w:val="007357FC"/>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77DA8"/>
    <w:rsid w:val="00C9284C"/>
    <w:rsid w:val="00CC31BD"/>
    <w:rsid w:val="00CC3810"/>
    <w:rsid w:val="00D00ED0"/>
    <w:rsid w:val="00D23784"/>
    <w:rsid w:val="00D57B91"/>
    <w:rsid w:val="00E04F17"/>
    <w:rsid w:val="00E54987"/>
    <w:rsid w:val="00E560F8"/>
    <w:rsid w:val="00E73382"/>
    <w:rsid w:val="00E7465B"/>
    <w:rsid w:val="00E84D80"/>
    <w:rsid w:val="00E97A6A"/>
    <w:rsid w:val="00ED3AB4"/>
    <w:rsid w:val="00F55DB0"/>
    <w:rsid w:val="00F92255"/>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tender-01-24" TargetMode="External"/><Relationship Id="rId5" Type="http://schemas.openxmlformats.org/officeDocument/2006/relationships/settings" Target="settings.xml"/><Relationship Id="rId10" Type="http://schemas.openxmlformats.org/officeDocument/2006/relationships/hyperlink" Target="mailto:michraz@justice.gov.il"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645</Words>
  <Characters>3230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2</cp:revision>
  <dcterms:created xsi:type="dcterms:W3CDTF">2023-12-19T06:36:00Z</dcterms:created>
  <dcterms:modified xsi:type="dcterms:W3CDTF">2023-12-19T06:36:00Z</dcterms:modified>
  <dc:language>עברית</dc:language>
</cp:coreProperties>
</file>